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41" w:rsidRPr="00323CDE" w:rsidRDefault="00E45141" w:rsidP="00E451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3CD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EBB40A9" wp14:editId="30AC6AE9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41" w:rsidRPr="00323CDE" w:rsidRDefault="00E45141" w:rsidP="00E451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3CD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E45141" w:rsidRPr="00323CDE" w:rsidRDefault="00E45141" w:rsidP="00E451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23CD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45141" w:rsidRPr="00323CDE" w:rsidRDefault="00E45141" w:rsidP="00E451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 xml:space="preserve">от 16.10.2014   </w:t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№ 102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</w:p>
    <w:p w:rsidR="00E45141" w:rsidRPr="00323CDE" w:rsidRDefault="00E45141" w:rsidP="00E451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3CDE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446F41" w:rsidRDefault="00446F41" w:rsidP="00446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F41" w:rsidRDefault="00F52050" w:rsidP="00446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050">
        <w:rPr>
          <w:rFonts w:ascii="Times New Roman" w:hAnsi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внесении изменени</w:t>
      </w:r>
      <w:r w:rsidR="0090323C">
        <w:rPr>
          <w:rFonts w:ascii="Times New Roman" w:hAnsi="Times New Roman"/>
          <w:b/>
          <w:sz w:val="28"/>
          <w:szCs w:val="28"/>
        </w:rPr>
        <w:t>й</w:t>
      </w:r>
      <w:r w:rsidRPr="00F52050">
        <w:rPr>
          <w:rFonts w:ascii="Times New Roman" w:hAnsi="Times New Roman"/>
          <w:b/>
          <w:sz w:val="28"/>
          <w:szCs w:val="28"/>
        </w:rPr>
        <w:t xml:space="preserve"> в решение </w:t>
      </w:r>
      <w:r w:rsidR="00683081">
        <w:rPr>
          <w:rFonts w:ascii="Times New Roman" w:hAnsi="Times New Roman"/>
          <w:b/>
          <w:sz w:val="28"/>
          <w:szCs w:val="28"/>
        </w:rPr>
        <w:t>Совета Кореновского городского поселения Кореновского района</w:t>
      </w:r>
    </w:p>
    <w:p w:rsidR="00446F41" w:rsidRDefault="00683081" w:rsidP="00446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050">
        <w:rPr>
          <w:rFonts w:ascii="Times New Roman" w:hAnsi="Times New Roman"/>
          <w:b/>
          <w:sz w:val="28"/>
          <w:szCs w:val="28"/>
        </w:rPr>
        <w:t>от 30 октября 2013 года № 37</w:t>
      </w:r>
      <w:r>
        <w:rPr>
          <w:rFonts w:ascii="Times New Roman" w:hAnsi="Times New Roman"/>
          <w:b/>
          <w:sz w:val="28"/>
          <w:szCs w:val="28"/>
        </w:rPr>
        <w:t>5</w:t>
      </w:r>
      <w:r w:rsidRPr="00F52050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/>
          <w:sz w:val="28"/>
          <w:szCs w:val="28"/>
        </w:rPr>
        <w:t>Правил</w:t>
      </w:r>
    </w:p>
    <w:p w:rsidR="00F52050" w:rsidRDefault="00683081" w:rsidP="00446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благоустройства территории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>»</w:t>
      </w:r>
    </w:p>
    <w:p w:rsidR="00446F41" w:rsidRPr="00446F41" w:rsidRDefault="00446F41" w:rsidP="00F52050">
      <w:pPr>
        <w:pStyle w:val="Standard"/>
        <w:ind w:firstLine="708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F52050" w:rsidRPr="00065A5A" w:rsidRDefault="00F52050" w:rsidP="00446F41">
      <w:pPr>
        <w:pStyle w:val="Standard"/>
        <w:ind w:firstLine="851"/>
        <w:jc w:val="both"/>
        <w:rPr>
          <w:rFonts w:eastAsia="Times New Roman" w:cs="Times New Roman"/>
          <w:sz w:val="28"/>
          <w:szCs w:val="28"/>
          <w:lang w:eastAsia="ar-SA"/>
        </w:rPr>
      </w:pPr>
      <w:r w:rsidRPr="00065A5A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065A5A"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065A5A">
        <w:rPr>
          <w:sz w:val="28"/>
        </w:rPr>
        <w:t xml:space="preserve"> </w:t>
      </w:r>
      <w:r w:rsidRPr="00065A5A">
        <w:rPr>
          <w:rFonts w:eastAsia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065A5A">
        <w:rPr>
          <w:rFonts w:eastAsia="Times New Roman" w:cs="Times New Roman"/>
          <w:sz w:val="28"/>
          <w:szCs w:val="28"/>
          <w:lang w:eastAsia="ar-SA"/>
        </w:rPr>
        <w:t>т</w:t>
      </w:r>
      <w:proofErr w:type="gramEnd"/>
      <w:r w:rsidRPr="00065A5A">
        <w:rPr>
          <w:rFonts w:eastAsia="Times New Roman" w:cs="Times New Roman"/>
          <w:sz w:val="28"/>
          <w:szCs w:val="28"/>
          <w:lang w:eastAsia="ar-SA"/>
        </w:rPr>
        <w:t xml:space="preserve"> а н о в л я е т:</w:t>
      </w:r>
    </w:p>
    <w:p w:rsidR="00065A5A" w:rsidRPr="00065A5A" w:rsidRDefault="00F52050" w:rsidP="0044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A5A">
        <w:rPr>
          <w:rFonts w:ascii="Times New Roman" w:hAnsi="Times New Roman"/>
          <w:sz w:val="28"/>
          <w:szCs w:val="28"/>
        </w:rPr>
        <w:t xml:space="preserve">1. Согласится с проектом решения Совета Кореновского городского поселения </w:t>
      </w:r>
      <w:r w:rsidR="00065A5A" w:rsidRPr="00065A5A">
        <w:rPr>
          <w:rFonts w:ascii="Times New Roman" w:hAnsi="Times New Roman"/>
          <w:sz w:val="28"/>
          <w:szCs w:val="28"/>
        </w:rPr>
        <w:t>«О внесении изменени</w:t>
      </w:r>
      <w:r w:rsidR="0090323C">
        <w:rPr>
          <w:rFonts w:ascii="Times New Roman" w:hAnsi="Times New Roman"/>
          <w:sz w:val="28"/>
          <w:szCs w:val="28"/>
        </w:rPr>
        <w:t>й</w:t>
      </w:r>
      <w:r w:rsidR="00065A5A" w:rsidRPr="00065A5A">
        <w:rPr>
          <w:rFonts w:ascii="Times New Roman" w:hAnsi="Times New Roman"/>
          <w:sz w:val="28"/>
          <w:szCs w:val="28"/>
        </w:rPr>
        <w:t xml:space="preserve"> в решение</w:t>
      </w:r>
      <w:r w:rsidR="00ED4274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="00065A5A" w:rsidRPr="00065A5A">
        <w:rPr>
          <w:rFonts w:ascii="Times New Roman" w:hAnsi="Times New Roman"/>
          <w:sz w:val="28"/>
          <w:szCs w:val="28"/>
        </w:rPr>
        <w:t xml:space="preserve"> от 30 октября 2013 года № 37</w:t>
      </w:r>
      <w:r w:rsidR="00683081">
        <w:rPr>
          <w:rFonts w:ascii="Times New Roman" w:hAnsi="Times New Roman"/>
          <w:sz w:val="28"/>
          <w:szCs w:val="28"/>
        </w:rPr>
        <w:t>5</w:t>
      </w:r>
      <w:r w:rsidR="00065A5A" w:rsidRPr="00065A5A">
        <w:rPr>
          <w:rFonts w:ascii="Times New Roman" w:hAnsi="Times New Roman"/>
          <w:sz w:val="28"/>
          <w:szCs w:val="28"/>
        </w:rPr>
        <w:t xml:space="preserve"> «Об утверждении П</w:t>
      </w:r>
      <w:r w:rsidR="00683081">
        <w:rPr>
          <w:rFonts w:ascii="Times New Roman" w:hAnsi="Times New Roman"/>
          <w:sz w:val="28"/>
          <w:szCs w:val="28"/>
        </w:rPr>
        <w:t>равил благоустройства территории Кореновского городского поселения Кореновского района</w:t>
      </w:r>
      <w:r w:rsidR="00065A5A" w:rsidRPr="00065A5A">
        <w:rPr>
          <w:rFonts w:ascii="Times New Roman" w:hAnsi="Times New Roman"/>
          <w:sz w:val="28"/>
          <w:szCs w:val="28"/>
        </w:rPr>
        <w:t>»</w:t>
      </w:r>
      <w:r w:rsidR="002A6CCB">
        <w:rPr>
          <w:rFonts w:ascii="Times New Roman" w:hAnsi="Times New Roman"/>
          <w:sz w:val="28"/>
          <w:szCs w:val="28"/>
        </w:rPr>
        <w:t>.</w:t>
      </w:r>
    </w:p>
    <w:p w:rsidR="00F52050" w:rsidRPr="00065A5A" w:rsidRDefault="00F52050" w:rsidP="00446F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</w:rPr>
      </w:pPr>
      <w:r w:rsidRPr="00065A5A">
        <w:rPr>
          <w:rFonts w:ascii="Times New Roman" w:eastAsia="Times New Roman" w:hAnsi="Times New Roman"/>
          <w:sz w:val="28"/>
          <w:szCs w:val="20"/>
        </w:rPr>
        <w:t>2. Направить проект решения Совета Кореновского городского поселения Кореновского района</w:t>
      </w:r>
      <w:r w:rsidR="00065A5A" w:rsidRPr="00065A5A">
        <w:rPr>
          <w:rFonts w:ascii="Times New Roman" w:eastAsia="Times New Roman" w:hAnsi="Times New Roman"/>
          <w:sz w:val="28"/>
          <w:szCs w:val="20"/>
        </w:rPr>
        <w:t xml:space="preserve"> </w:t>
      </w:r>
      <w:r w:rsidR="002A6CCB" w:rsidRPr="00065A5A">
        <w:rPr>
          <w:rFonts w:ascii="Times New Roman" w:hAnsi="Times New Roman"/>
          <w:sz w:val="28"/>
          <w:szCs w:val="28"/>
        </w:rPr>
        <w:t>«О внесении изменени</w:t>
      </w:r>
      <w:r w:rsidR="0090323C">
        <w:rPr>
          <w:rFonts w:ascii="Times New Roman" w:hAnsi="Times New Roman"/>
          <w:sz w:val="28"/>
          <w:szCs w:val="28"/>
        </w:rPr>
        <w:t>й</w:t>
      </w:r>
      <w:r w:rsidR="002A6CCB" w:rsidRPr="00065A5A">
        <w:rPr>
          <w:rFonts w:ascii="Times New Roman" w:hAnsi="Times New Roman"/>
          <w:sz w:val="28"/>
          <w:szCs w:val="28"/>
        </w:rPr>
        <w:t xml:space="preserve"> в решение</w:t>
      </w:r>
      <w:r w:rsidR="002A6CCB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="002A6CCB" w:rsidRPr="00065A5A">
        <w:rPr>
          <w:rFonts w:ascii="Times New Roman" w:hAnsi="Times New Roman"/>
          <w:sz w:val="28"/>
          <w:szCs w:val="28"/>
        </w:rPr>
        <w:t xml:space="preserve"> от 30 октября </w:t>
      </w:r>
      <w:r w:rsidR="00E45141">
        <w:rPr>
          <w:rFonts w:ascii="Times New Roman" w:hAnsi="Times New Roman"/>
          <w:sz w:val="28"/>
          <w:szCs w:val="28"/>
        </w:rPr>
        <w:t xml:space="preserve">                </w:t>
      </w:r>
      <w:r w:rsidR="002A6CCB" w:rsidRPr="00065A5A">
        <w:rPr>
          <w:rFonts w:ascii="Times New Roman" w:hAnsi="Times New Roman"/>
          <w:sz w:val="28"/>
          <w:szCs w:val="28"/>
        </w:rPr>
        <w:t>2013 года № 37</w:t>
      </w:r>
      <w:r w:rsidR="002A6CCB">
        <w:rPr>
          <w:rFonts w:ascii="Times New Roman" w:hAnsi="Times New Roman"/>
          <w:sz w:val="28"/>
          <w:szCs w:val="28"/>
        </w:rPr>
        <w:t>5</w:t>
      </w:r>
      <w:r w:rsidR="002A6CCB" w:rsidRPr="00065A5A">
        <w:rPr>
          <w:rFonts w:ascii="Times New Roman" w:hAnsi="Times New Roman"/>
          <w:sz w:val="28"/>
          <w:szCs w:val="28"/>
        </w:rPr>
        <w:t xml:space="preserve"> «Об утверждении П</w:t>
      </w:r>
      <w:r w:rsidR="002A6CCB">
        <w:rPr>
          <w:rFonts w:ascii="Times New Roman" w:hAnsi="Times New Roman"/>
          <w:sz w:val="28"/>
          <w:szCs w:val="28"/>
        </w:rPr>
        <w:t>равил благоустройства территории Кореновского городского поселения Кореновского района</w:t>
      </w:r>
      <w:r w:rsidR="002A6CCB" w:rsidRPr="00065A5A">
        <w:rPr>
          <w:rFonts w:ascii="Times New Roman" w:hAnsi="Times New Roman"/>
          <w:sz w:val="28"/>
          <w:szCs w:val="28"/>
        </w:rPr>
        <w:t>»</w:t>
      </w:r>
      <w:r w:rsidRPr="00065A5A">
        <w:rPr>
          <w:rFonts w:ascii="Times New Roman" w:eastAsia="Times New Roman" w:hAnsi="Times New Roman"/>
          <w:sz w:val="28"/>
          <w:szCs w:val="20"/>
        </w:rPr>
        <w:t xml:space="preserve"> в Совет Кореновского городского поселения Кореновского района для рассмотрения в установленном порядке (прилагается). </w:t>
      </w:r>
    </w:p>
    <w:p w:rsidR="00F52050" w:rsidRPr="00065A5A" w:rsidRDefault="00F52050" w:rsidP="00446F4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</w:t>
      </w:r>
      <w:r w:rsidR="00065A5A"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юридического отдела </w:t>
      </w: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Кореновского городского поселения Кореновского района </w:t>
      </w:r>
      <w:proofErr w:type="spellStart"/>
      <w:r w:rsidR="00065A5A" w:rsidRPr="00065A5A">
        <w:rPr>
          <w:rFonts w:ascii="Times New Roman" w:eastAsia="Times New Roman" w:hAnsi="Times New Roman"/>
          <w:sz w:val="28"/>
          <w:szCs w:val="28"/>
          <w:lang w:eastAsia="ar-SA"/>
        </w:rPr>
        <w:t>М.В.Омельченко</w:t>
      </w:r>
      <w:proofErr w:type="spellEnd"/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52050" w:rsidRPr="00065A5A" w:rsidRDefault="00F52050" w:rsidP="00446F4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5A5A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065A5A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(Воротникова) разместить настоящее постановление</w:t>
      </w:r>
      <w:r w:rsidR="00A55DD6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 xml:space="preserve"> в средствах массовой информации и</w:t>
      </w:r>
      <w:r w:rsidRPr="00065A5A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F52050" w:rsidRPr="00065A5A" w:rsidRDefault="00F52050" w:rsidP="00446F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A5A">
        <w:rPr>
          <w:rFonts w:ascii="Times New Roman" w:hAnsi="Times New Roman"/>
          <w:sz w:val="28"/>
          <w:szCs w:val="28"/>
        </w:rPr>
        <w:t xml:space="preserve">5. Постановление вступает в силу со дня его </w:t>
      </w:r>
      <w:r w:rsidR="00065A5A">
        <w:rPr>
          <w:rFonts w:ascii="Times New Roman" w:hAnsi="Times New Roman"/>
          <w:sz w:val="28"/>
          <w:szCs w:val="28"/>
        </w:rPr>
        <w:t>опубликования</w:t>
      </w:r>
      <w:r w:rsidRPr="00065A5A">
        <w:rPr>
          <w:rFonts w:ascii="Times New Roman" w:hAnsi="Times New Roman"/>
          <w:sz w:val="28"/>
          <w:szCs w:val="28"/>
        </w:rPr>
        <w:t>.</w:t>
      </w:r>
    </w:p>
    <w:p w:rsidR="00446F41" w:rsidRDefault="00446F41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050" w:rsidRPr="00A55DD6" w:rsidRDefault="00F52050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 </w:t>
      </w:r>
    </w:p>
    <w:p w:rsidR="00F52050" w:rsidRPr="00A55DD6" w:rsidRDefault="00F52050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F52050" w:rsidRDefault="00F52050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>Кореновского района</w:t>
      </w: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</w:t>
      </w:r>
      <w:r w:rsidR="00446F4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spellStart"/>
      <w:r w:rsidRPr="00A55DD6">
        <w:rPr>
          <w:rFonts w:ascii="Times New Roman" w:eastAsia="Times New Roman" w:hAnsi="Times New Roman"/>
          <w:sz w:val="28"/>
          <w:szCs w:val="28"/>
          <w:lang w:eastAsia="ar-SA"/>
        </w:rPr>
        <w:t>Е.Н.Пергун</w:t>
      </w:r>
      <w:proofErr w:type="spellEnd"/>
    </w:p>
    <w:p w:rsidR="00E45141" w:rsidRDefault="00E45141" w:rsidP="00F520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965"/>
        <w:gridCol w:w="3037"/>
        <w:gridCol w:w="3852"/>
      </w:tblGrid>
      <w:tr w:rsidR="00586F43" w:rsidTr="00586F43">
        <w:tc>
          <w:tcPr>
            <w:tcW w:w="2000" w:type="dxa"/>
          </w:tcPr>
          <w:p w:rsidR="00586F43" w:rsidRDefault="00586F43" w:rsidP="004C6AF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65" w:type="dxa"/>
          </w:tcPr>
          <w:p w:rsidR="00586F43" w:rsidRDefault="00586F43" w:rsidP="004C6AF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37" w:type="dxa"/>
          </w:tcPr>
          <w:p w:rsidR="00586F43" w:rsidRDefault="00586F43" w:rsidP="004C6A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3852" w:type="dxa"/>
          </w:tcPr>
          <w:p w:rsidR="00586F43" w:rsidRDefault="00586F43" w:rsidP="004C6A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ru-RU" w:bidi="ru-RU"/>
              </w:rPr>
            </w:pPr>
            <w:bookmarkStart w:id="0" w:name="_GoBack"/>
            <w:r>
              <w:rPr>
                <w:rFonts w:ascii="Times New Roman" w:eastAsia="Arial" w:hAnsi="Times New Roman"/>
                <w:bCs/>
                <w:sz w:val="28"/>
                <w:szCs w:val="28"/>
                <w:lang w:eastAsia="ru-RU" w:bidi="ru-RU"/>
              </w:rPr>
              <w:t>П</w:t>
            </w:r>
            <w:bookmarkEnd w:id="0"/>
            <w:r>
              <w:rPr>
                <w:rFonts w:ascii="Times New Roman" w:eastAsia="Arial" w:hAnsi="Times New Roman"/>
                <w:bCs/>
                <w:sz w:val="28"/>
                <w:szCs w:val="28"/>
                <w:lang w:eastAsia="ru-RU" w:bidi="ru-RU"/>
              </w:rPr>
              <w:t>РИЛОЖЕНИЕ</w:t>
            </w:r>
          </w:p>
          <w:p w:rsidR="00586F43" w:rsidRDefault="00586F43" w:rsidP="004C6AFA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586F43" w:rsidRDefault="00586F43" w:rsidP="004C6AF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586F43" w:rsidRDefault="00586F43" w:rsidP="004C6AF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86F43" w:rsidRDefault="00586F43" w:rsidP="004C6AF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86F43" w:rsidRDefault="00586F43" w:rsidP="004C6AF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16.10.2014  №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1028</w:t>
            </w:r>
          </w:p>
          <w:p w:rsidR="00586F43" w:rsidRDefault="00586F43" w:rsidP="004C6AF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586F43" w:rsidRDefault="00586F43" w:rsidP="00586F43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ar-SA"/>
        </w:rPr>
      </w:pPr>
      <w:r>
        <w:rPr>
          <w:rFonts w:ascii="Times New Roman" w:eastAsia="Times New Roman" w:hAnsi="Times New Roman"/>
          <w:caps/>
          <w:sz w:val="28"/>
          <w:szCs w:val="24"/>
          <w:lang w:eastAsia="ar-SA"/>
        </w:rPr>
        <w:t>ПРОЕКТ РЕШЕНИЯ</w:t>
      </w:r>
    </w:p>
    <w:p w:rsidR="00586F43" w:rsidRDefault="00586F43" w:rsidP="00586F4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Совета Кореновского городского поселения Кореновского района</w:t>
      </w:r>
    </w:p>
    <w:p w:rsidR="00586F43" w:rsidRDefault="00586F43" w:rsidP="00586F4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Кореновского городского поселения</w:t>
      </w:r>
    </w:p>
    <w:p w:rsidR="00586F43" w:rsidRDefault="00586F43" w:rsidP="00586F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586F43" w:rsidRDefault="00586F43" w:rsidP="00586F4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г. Кореновск</w:t>
      </w:r>
    </w:p>
    <w:p w:rsidR="00586F43" w:rsidRPr="004F4270" w:rsidRDefault="00586F43" w:rsidP="00586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F43" w:rsidRDefault="00586F43" w:rsidP="00586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050">
        <w:rPr>
          <w:rFonts w:ascii="Times New Roman" w:hAnsi="Times New Roman"/>
          <w:b/>
          <w:sz w:val="28"/>
          <w:szCs w:val="28"/>
        </w:rPr>
        <w:t>«О внесении изменения в решение</w:t>
      </w:r>
      <w:r>
        <w:rPr>
          <w:rFonts w:ascii="Times New Roman" w:hAnsi="Times New Roman"/>
          <w:b/>
          <w:sz w:val="28"/>
          <w:szCs w:val="28"/>
        </w:rPr>
        <w:t xml:space="preserve"> Совета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 xml:space="preserve"> от 30 октября 2013 года № 37</w:t>
      </w:r>
      <w:r>
        <w:rPr>
          <w:rFonts w:ascii="Times New Roman" w:hAnsi="Times New Roman"/>
          <w:b/>
          <w:sz w:val="28"/>
          <w:szCs w:val="28"/>
        </w:rPr>
        <w:t>5</w:t>
      </w:r>
      <w:r w:rsidRPr="00F52050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/>
          <w:sz w:val="28"/>
          <w:szCs w:val="28"/>
        </w:rPr>
        <w:t>Правил благоустройства территории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>»</w:t>
      </w:r>
    </w:p>
    <w:p w:rsidR="00586F43" w:rsidRDefault="00586F43" w:rsidP="00586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F43" w:rsidRDefault="00586F43" w:rsidP="0058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F43" w:rsidRDefault="00586F43" w:rsidP="00586F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соответствии с</w:t>
      </w:r>
      <w:r w:rsidRPr="00C233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D6346">
        <w:rPr>
          <w:rFonts w:ascii="Times New Roman" w:eastAsia="Times New Roman" w:hAnsi="Times New Roman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8D6346">
        <w:rPr>
          <w:rFonts w:ascii="Times New Roman" w:eastAsia="Times New Roman" w:hAnsi="Times New Roman"/>
          <w:sz w:val="28"/>
          <w:szCs w:val="28"/>
          <w:lang w:eastAsia="ar-SA"/>
        </w:rPr>
        <w:t xml:space="preserve"> Краснодарского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29 мая 2014 года № 2974-КЗ «</w:t>
      </w:r>
      <w:r w:rsidRPr="008D6346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Закон Краснодарского края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D6346">
        <w:rPr>
          <w:rFonts w:ascii="Times New Roman" w:eastAsia="Times New Roman" w:hAnsi="Times New Roman"/>
          <w:sz w:val="28"/>
          <w:szCs w:val="28"/>
          <w:lang w:eastAsia="ar-SA"/>
        </w:rPr>
        <w:t>Об охране зеленых насаждений в Краснодарском крае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AF246D">
        <w:t xml:space="preserve"> </w:t>
      </w:r>
      <w:r w:rsidRPr="00AF246D">
        <w:rPr>
          <w:rFonts w:ascii="Times New Roman" w:eastAsia="Times New Roman" w:hAnsi="Times New Roman"/>
          <w:sz w:val="28"/>
          <w:szCs w:val="28"/>
          <w:lang w:eastAsia="ar-SA"/>
        </w:rPr>
        <w:t>от 23 апреля 2013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AF246D">
        <w:rPr>
          <w:rFonts w:ascii="Times New Roman" w:eastAsia="Times New Roman" w:hAnsi="Times New Roman"/>
          <w:sz w:val="28"/>
          <w:szCs w:val="28"/>
          <w:lang w:eastAsia="ar-SA"/>
        </w:rPr>
        <w:t> 2695-КЗ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Кореновского городского поселения Кореновского района, Совет 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 Кореновского района решил:</w:t>
      </w:r>
    </w:p>
    <w:p w:rsidR="00586F43" w:rsidRDefault="00586F43" w:rsidP="00586F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rFonts w:ascii="Times New Roman" w:hAnsi="Times New Roman"/>
          <w:sz w:val="28"/>
          <w:szCs w:val="28"/>
        </w:rPr>
        <w:t>от 30 октября 2013 года № 37</w:t>
      </w:r>
      <w:r>
        <w:rPr>
          <w:rFonts w:ascii="Times New Roman" w:hAnsi="Times New Roman"/>
          <w:sz w:val="28"/>
          <w:szCs w:val="28"/>
        </w:rPr>
        <w:t>5</w:t>
      </w:r>
      <w:r w:rsidRPr="00487A2B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Правил благоустройства территории Кореновского городского поселения Кореновского района</w:t>
      </w:r>
      <w:r w:rsidRPr="00487A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86F43" w:rsidRPr="007E3CEA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5.2 пункта 5 решения изложить </w:t>
      </w:r>
      <w:r w:rsidRPr="008D634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редакции: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«5.2. К заявлению прилагаются:</w:t>
      </w:r>
    </w:p>
    <w:p w:rsidR="00586F43" w:rsidRPr="007E3CEA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1) правоустанавливающие документы на земельный участок;</w:t>
      </w:r>
    </w:p>
    <w:p w:rsidR="00586F43" w:rsidRPr="007E3CEA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2) градостроительный план земельного участка;</w:t>
      </w:r>
    </w:p>
    <w:p w:rsidR="00586F43" w:rsidRPr="007E3CEA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3) информация о сроке выполнения работ;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4) банковские реквизиты заявителя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5) документы,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586F43" w:rsidRPr="007E3CEA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 Пункт 5.3 пункта 5 решения изложить </w:t>
      </w:r>
      <w:r w:rsidRPr="008D634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редакции: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«17.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в течение десяти рабочих дней со дня подачи заявления </w:t>
      </w:r>
      <w:r w:rsidRPr="00AF246D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запрашивает (в случае необходимости) дополнительные документы в рамках межведомственного информационного взаимодействия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края.</w:t>
      </w:r>
    </w:p>
    <w:p w:rsidR="00586F43" w:rsidRPr="007E3CEA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E3CE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 Дополнить решение пунктом 2.8.1 следующего содержания: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«2.8.1. В исключительных случаях на период строительства, реконструкции и производства иных видов строительных работ допускается временное складирование строительных материалов, дров, угля, грунта за пределами территории, отведенной под строительство, в месте, указанном в разрешении на складирование, выданном администрацией Кореновского городского поселения Кореновского района.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Разрешение на складирование строительных материалов, дров, угля, грунта за пределами территории, отведенной под строительство, выдается в порядке, установленном администрацией Кореновского городского поселения Кореновского района.»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1.4. Дополнить пункт 66 решения абзацем следующего содержания:</w:t>
      </w:r>
    </w:p>
    <w:p w:rsidR="00586F43" w:rsidRDefault="00586F43" w:rsidP="00586F4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получить разрешение на складирование строительных материалов, дров, угля, грунта за пределами территории, отведенной под строительство, в установленном администрацией Кореновского городского поселения Кореновского района порядке. </w:t>
      </w:r>
    </w:p>
    <w:p w:rsidR="00586F43" w:rsidRPr="008C2C0D" w:rsidRDefault="00586F43" w:rsidP="00586F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C2C0D">
        <w:rPr>
          <w:rFonts w:ascii="Courier New" w:eastAsia="Times New Roman" w:hAnsi="Courier New"/>
          <w:bCs/>
          <w:sz w:val="28"/>
          <w:szCs w:val="28"/>
          <w:lang w:eastAsia="ru-RU"/>
        </w:rPr>
        <w:t xml:space="preserve"> </w:t>
      </w:r>
      <w:r w:rsidRPr="008C2C0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586F43" w:rsidRDefault="00586F43" w:rsidP="00586F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1" w:name="sub_2"/>
      <w:r w:rsidRPr="008C2C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586F43" w:rsidRDefault="00586F43" w:rsidP="00586F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F43" w:rsidRPr="008C2C0D" w:rsidRDefault="00586F43" w:rsidP="00586F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586F43" w:rsidRPr="00407D3F" w:rsidTr="004C6AFA">
        <w:trPr>
          <w:trHeight w:val="80"/>
        </w:trPr>
        <w:tc>
          <w:tcPr>
            <w:tcW w:w="4790" w:type="dxa"/>
          </w:tcPr>
          <w:bookmarkEnd w:id="1"/>
          <w:p w:rsidR="00586F43" w:rsidRDefault="00586F43" w:rsidP="004C6A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86F43" w:rsidRPr="00407D3F" w:rsidRDefault="00586F43" w:rsidP="004C6A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586F43" w:rsidRPr="00407D3F" w:rsidRDefault="00586F43" w:rsidP="004C6A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Е.Н.Пергун</w:t>
            </w:r>
            <w:proofErr w:type="spellEnd"/>
          </w:p>
        </w:tc>
        <w:tc>
          <w:tcPr>
            <w:tcW w:w="4899" w:type="dxa"/>
          </w:tcPr>
          <w:p w:rsidR="00586F43" w:rsidRDefault="00586F43" w:rsidP="004C6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586F43" w:rsidRPr="00407D3F" w:rsidRDefault="00586F43" w:rsidP="004C6A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Кореновского района</w:t>
            </w:r>
          </w:p>
          <w:p w:rsidR="00586F43" w:rsidRPr="00407D3F" w:rsidRDefault="00586F43" w:rsidP="004C6AFA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proofErr w:type="spellStart"/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Е.Д.Деляниди</w:t>
            </w:r>
            <w:proofErr w:type="spellEnd"/>
          </w:p>
        </w:tc>
      </w:tr>
    </w:tbl>
    <w:p w:rsidR="00586F43" w:rsidRDefault="00586F43" w:rsidP="00586F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86F43" w:rsidRDefault="00586F43" w:rsidP="00586F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86F43" w:rsidRDefault="00586F43" w:rsidP="00586F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86F43" w:rsidRDefault="00586F43" w:rsidP="00586F43">
      <w:pPr>
        <w:widowControl w:val="0"/>
        <w:tabs>
          <w:tab w:val="left" w:pos="810"/>
        </w:tabs>
        <w:suppressAutoHyphens/>
        <w:autoSpaceDE w:val="0"/>
        <w:spacing w:after="0" w:line="240" w:lineRule="auto"/>
      </w:pPr>
      <w:r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</w:t>
      </w:r>
    </w:p>
    <w:p w:rsidR="00586F43" w:rsidRDefault="00586F43" w:rsidP="00586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45141" w:rsidRPr="00A55DD6" w:rsidRDefault="00E45141" w:rsidP="00586F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45141" w:rsidRPr="00A55DD6" w:rsidSect="00E45141">
      <w:headerReference w:type="default" r:id="rId7"/>
      <w:pgSz w:w="11906" w:h="16838"/>
      <w:pgMar w:top="284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EB" w:rsidRDefault="00F159EB" w:rsidP="00446F41">
      <w:pPr>
        <w:spacing w:after="0" w:line="240" w:lineRule="auto"/>
      </w:pPr>
      <w:r>
        <w:separator/>
      </w:r>
    </w:p>
  </w:endnote>
  <w:endnote w:type="continuationSeparator" w:id="0">
    <w:p w:rsidR="00F159EB" w:rsidRDefault="00F159EB" w:rsidP="004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EB" w:rsidRDefault="00F159EB" w:rsidP="00446F41">
      <w:pPr>
        <w:spacing w:after="0" w:line="240" w:lineRule="auto"/>
      </w:pPr>
      <w:r>
        <w:separator/>
      </w:r>
    </w:p>
  </w:footnote>
  <w:footnote w:type="continuationSeparator" w:id="0">
    <w:p w:rsidR="00F159EB" w:rsidRDefault="00F159EB" w:rsidP="004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41" w:rsidRPr="00446F41" w:rsidRDefault="00446F41" w:rsidP="00446F41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4"/>
    <w:rsid w:val="00065A5A"/>
    <w:rsid w:val="00204826"/>
    <w:rsid w:val="002A6CCB"/>
    <w:rsid w:val="003804C6"/>
    <w:rsid w:val="003A5774"/>
    <w:rsid w:val="00400131"/>
    <w:rsid w:val="00407D3F"/>
    <w:rsid w:val="00446F41"/>
    <w:rsid w:val="00487A2B"/>
    <w:rsid w:val="004E66F1"/>
    <w:rsid w:val="00584F88"/>
    <w:rsid w:val="00586F43"/>
    <w:rsid w:val="00683081"/>
    <w:rsid w:val="007B566E"/>
    <w:rsid w:val="008A7691"/>
    <w:rsid w:val="008C2C0D"/>
    <w:rsid w:val="008D5C0E"/>
    <w:rsid w:val="0090323C"/>
    <w:rsid w:val="00A55DD6"/>
    <w:rsid w:val="00D944F1"/>
    <w:rsid w:val="00DB2146"/>
    <w:rsid w:val="00E45141"/>
    <w:rsid w:val="00ED4274"/>
    <w:rsid w:val="00F159EB"/>
    <w:rsid w:val="00F52050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094E4-7241-49E2-B7F1-A8BA5044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2050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65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F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F4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F41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586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12</cp:revision>
  <cp:lastPrinted>2014-10-17T13:31:00Z</cp:lastPrinted>
  <dcterms:created xsi:type="dcterms:W3CDTF">2014-10-07T04:41:00Z</dcterms:created>
  <dcterms:modified xsi:type="dcterms:W3CDTF">2014-10-17T13:31:00Z</dcterms:modified>
</cp:coreProperties>
</file>